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C10" w:rsidRPr="007D2AF3" w:rsidRDefault="005E7C4E" w:rsidP="005416E9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№4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к техническому заданию </w:t>
      </w:r>
    </w:p>
    <w:p w:rsidR="005E7C4E" w:rsidRDefault="005E7C4E" w:rsidP="005416E9">
      <w:pPr>
        <w:spacing w:after="0"/>
        <w:jc w:val="center"/>
        <w:rPr>
          <w:rFonts w:ascii="Arial" w:hAnsi="Arial" w:cs="Arial"/>
        </w:rPr>
      </w:pPr>
    </w:p>
    <w:p w:rsidR="005416E9" w:rsidRPr="007D2AF3" w:rsidRDefault="005416E9" w:rsidP="005416E9">
      <w:pPr>
        <w:spacing w:after="0"/>
        <w:jc w:val="center"/>
        <w:rPr>
          <w:rFonts w:ascii="Arial" w:hAnsi="Arial" w:cs="Arial"/>
          <w:b/>
        </w:rPr>
      </w:pPr>
      <w:r w:rsidRPr="007D2AF3">
        <w:rPr>
          <w:rFonts w:ascii="Arial" w:hAnsi="Arial" w:cs="Arial"/>
          <w:b/>
        </w:rPr>
        <w:t>Транспортная схема доставки грузов</w:t>
      </w:r>
    </w:p>
    <w:p w:rsidR="005416E9" w:rsidRPr="007D2AF3" w:rsidRDefault="005416E9" w:rsidP="005416E9">
      <w:pPr>
        <w:spacing w:after="0"/>
        <w:jc w:val="right"/>
        <w:rPr>
          <w:rFonts w:ascii="Arial" w:hAnsi="Arial" w:cs="Arial"/>
        </w:rPr>
      </w:pP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Населённые пункты непосредственно на территории участка работ отсутствуют. Жилые поселки расположены вдоль р. Подкаменная Тунгуска.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Ближайшая железнодорожная станция </w:t>
      </w:r>
      <w:proofErr w:type="spellStart"/>
      <w:r w:rsidRPr="007D2AF3">
        <w:rPr>
          <w:rFonts w:ascii="Arial" w:hAnsi="Arial" w:cs="Arial"/>
        </w:rPr>
        <w:t>Карабула</w:t>
      </w:r>
      <w:proofErr w:type="spellEnd"/>
      <w:r w:rsidRPr="007D2AF3">
        <w:rPr>
          <w:rFonts w:ascii="Arial" w:hAnsi="Arial" w:cs="Arial"/>
        </w:rPr>
        <w:t xml:space="preserve"> находится на левобережье р. Ангара. Ближайшим (около 400 км) крупным речным портом является г. Лесосибирск, расположенный на левом берегу р. Енисей. Речные пристани имеются в поселках Богучаны, Мотыгино, в г. Енисейске. В районном центре пос. Байкит имеется аэропорт с бетонной взлётно-посадочной полосой, способный принимать самолеты класса Як-40, Ан-24, Ан-32, вертолеты Ми-8, Ми-26.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Транспортная сеть. От г. Красноярска до п. Богучаны проложена автодорога с </w:t>
      </w:r>
      <w:r w:rsidRPr="007D2AF3">
        <w:rPr>
          <w:rFonts w:ascii="Arial" w:hAnsi="Arial" w:cs="Arial"/>
        </w:rPr>
        <w:lastRenderedPageBreak/>
        <w:t xml:space="preserve">твердым покрытием протяженностью 553 км и далее авиатранспортом (вертолетом). В районном центре пос. Байкит имеется аэропорт с бетонной взлётно-посадочной полосой, способный принимать самолеты класса Як-40, Ан-24, Ан-32, вертолеты  Ми-8, Ми-26. В зимнее время с п. Байкит имеется связь автомобильным транспортом высокой проходимости по автозимнику. </w:t>
      </w:r>
    </w:p>
    <w:p w:rsidR="005416E9" w:rsidRPr="007D2AF3" w:rsidRDefault="005416E9" w:rsidP="00484364">
      <w:pPr>
        <w:spacing w:after="0"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Кроме того, в летнее время в период паводка в район работ по р. Енисей и р. Подкаменная Тунгуска заходят речные суда.</w:t>
      </w:r>
    </w:p>
    <w:p w:rsidR="00A4387B" w:rsidRPr="00B92A7A" w:rsidRDefault="005416E9" w:rsidP="00B92A7A">
      <w:pPr>
        <w:spacing w:line="240" w:lineRule="auto"/>
        <w:ind w:firstLine="567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Основной транспортной артерией является р. Подкаменная Тунгуска, навигация на которой возможна с конца мая до середины июня для малотоннажных судов с осадкой до 1.5 м. Расстояние водным путем от Красноярска до поселка Байкит составляет 1423 км, до поселка Куюмба - 1551 км.</w:t>
      </w:r>
    </w:p>
    <w:p w:rsidR="00A4387B" w:rsidRDefault="005416E9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</w:rPr>
        <w:t>Варианты доставки МТР до объектов работ Куюмбинского месторождения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lastRenderedPageBreak/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 xml:space="preserve">, а затем на возмездной основе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480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A4387B" w:rsidRPr="007D2AF3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(при условии участия в </w:t>
      </w:r>
      <w:proofErr w:type="spellStart"/>
      <w:r w:rsidRPr="007D2AF3">
        <w:rPr>
          <w:rFonts w:ascii="Arial" w:hAnsi="Arial" w:cs="Arial"/>
          <w:bCs/>
        </w:rPr>
        <w:t>софинансировании</w:t>
      </w:r>
      <w:proofErr w:type="spellEnd"/>
      <w:r w:rsidRPr="007D2AF3">
        <w:rPr>
          <w:rFonts w:ascii="Arial" w:hAnsi="Arial" w:cs="Arial"/>
          <w:bCs/>
        </w:rPr>
        <w:t xml:space="preserve"> строительства и содержания зимника), а далее по зимней автодороге до ЦПС. Ориентировочная протяженность 519 км.</w:t>
      </w:r>
    </w:p>
    <w:p w:rsidR="00A4387B" w:rsidRPr="00F07D29" w:rsidRDefault="00A4387B" w:rsidP="00B92A7A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t xml:space="preserve">Вариант </w:t>
      </w:r>
      <w:r w:rsidRPr="00F07D29">
        <w:rPr>
          <w:rFonts w:ascii="Arial" w:hAnsi="Arial" w:cs="Arial"/>
          <w:b/>
          <w:bCs/>
          <w:u w:val="single"/>
          <w:lang w:val="en-US"/>
        </w:rPr>
        <w:t>III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484364" w:rsidRPr="00B92A7A" w:rsidRDefault="00A4387B" w:rsidP="00B92A7A">
      <w:pPr>
        <w:spacing w:after="0"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</w:t>
      </w:r>
      <w:proofErr w:type="spellStart"/>
      <w:r w:rsidRPr="007D2AF3">
        <w:rPr>
          <w:rFonts w:ascii="Arial" w:hAnsi="Arial" w:cs="Arial"/>
          <w:bCs/>
        </w:rPr>
        <w:t>ст.Карабула</w:t>
      </w:r>
      <w:proofErr w:type="spellEnd"/>
      <w:r w:rsidRPr="007D2AF3">
        <w:rPr>
          <w:rFonts w:ascii="Arial" w:hAnsi="Arial" w:cs="Arial"/>
          <w:bCs/>
        </w:rPr>
        <w:t xml:space="preserve"> по круглогодичной дороге до района </w:t>
      </w:r>
      <w:proofErr w:type="spellStart"/>
      <w:r w:rsidRPr="007D2AF3">
        <w:rPr>
          <w:rFonts w:ascii="Arial" w:hAnsi="Arial" w:cs="Arial"/>
          <w:bCs/>
        </w:rPr>
        <w:t>п.Беляки</w:t>
      </w:r>
      <w:proofErr w:type="spellEnd"/>
      <w:r w:rsidRPr="007D2AF3">
        <w:rPr>
          <w:rFonts w:ascii="Arial" w:hAnsi="Arial" w:cs="Arial"/>
          <w:bCs/>
        </w:rPr>
        <w:t>, затем по зимней автодороге ОАО «</w:t>
      </w:r>
      <w:proofErr w:type="spellStart"/>
      <w:r w:rsidRPr="007D2AF3">
        <w:rPr>
          <w:rFonts w:ascii="Arial" w:hAnsi="Arial" w:cs="Arial"/>
          <w:bCs/>
        </w:rPr>
        <w:t>ВостСибНефтеГаз</w:t>
      </w:r>
      <w:proofErr w:type="spellEnd"/>
      <w:r w:rsidRPr="007D2AF3">
        <w:rPr>
          <w:rFonts w:ascii="Arial" w:hAnsi="Arial" w:cs="Arial"/>
          <w:bCs/>
        </w:rPr>
        <w:t xml:space="preserve">» до Юр-5 и далее по </w:t>
      </w:r>
      <w:proofErr w:type="spellStart"/>
      <w:r w:rsidRPr="007D2AF3">
        <w:rPr>
          <w:rFonts w:ascii="Arial" w:hAnsi="Arial" w:cs="Arial"/>
          <w:bCs/>
        </w:rPr>
        <w:t>вдольтрассовому</w:t>
      </w:r>
      <w:proofErr w:type="spellEnd"/>
      <w:r w:rsidRPr="007D2AF3">
        <w:rPr>
          <w:rFonts w:ascii="Arial" w:hAnsi="Arial" w:cs="Arial"/>
          <w:bCs/>
        </w:rPr>
        <w:t xml:space="preserve"> проезду «</w:t>
      </w:r>
      <w:proofErr w:type="spellStart"/>
      <w:r w:rsidRPr="007D2AF3">
        <w:rPr>
          <w:rFonts w:ascii="Arial" w:hAnsi="Arial" w:cs="Arial"/>
          <w:bCs/>
        </w:rPr>
        <w:t>Куюмба</w:t>
      </w:r>
      <w:proofErr w:type="spellEnd"/>
      <w:r w:rsidRPr="007D2AF3">
        <w:rPr>
          <w:rFonts w:ascii="Arial" w:hAnsi="Arial" w:cs="Arial"/>
          <w:bCs/>
        </w:rPr>
        <w:t>-Тайшет», принадлежащему ООО «Транснефть – Восток», до ЦПС. Ориентировочная протяженность 500 км.</w:t>
      </w:r>
    </w:p>
    <w:p w:rsidR="00B92A7A" w:rsidRPr="00B92A7A" w:rsidRDefault="00484364" w:rsidP="00B92A7A">
      <w:pPr>
        <w:spacing w:line="240" w:lineRule="auto"/>
        <w:jc w:val="center"/>
        <w:rPr>
          <w:rFonts w:ascii="Arial" w:hAnsi="Arial" w:cs="Arial"/>
          <w:b/>
          <w:bCs/>
        </w:rPr>
      </w:pPr>
      <w:r w:rsidRPr="007D2AF3">
        <w:rPr>
          <w:rFonts w:ascii="Arial" w:hAnsi="Arial" w:cs="Arial"/>
          <w:b/>
          <w:bCs/>
          <w:noProof/>
          <w:lang w:eastAsia="ru-RU"/>
        </w:rPr>
        <w:lastRenderedPageBreak/>
        <w:drawing>
          <wp:inline distT="0" distB="0" distL="0" distR="0" wp14:anchorId="7DEA42EC">
            <wp:extent cx="5048250" cy="3495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8558" cy="3509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7D29" w:rsidRDefault="00F07D29" w:rsidP="00F07D29">
      <w:pPr>
        <w:spacing w:line="240" w:lineRule="auto"/>
        <w:rPr>
          <w:rFonts w:ascii="Arial" w:hAnsi="Arial" w:cs="Arial"/>
          <w:b/>
          <w:u w:val="single"/>
          <w:lang w:val="en-US"/>
        </w:rPr>
      </w:pP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t>Описание автодорог</w:t>
      </w:r>
      <w:r>
        <w:rPr>
          <w:rFonts w:ascii="Arial" w:hAnsi="Arial" w:cs="Arial"/>
        </w:rPr>
        <w:t>и (вариант II)</w:t>
      </w:r>
      <w:r w:rsidRPr="00F07D29">
        <w:rPr>
          <w:rFonts w:ascii="Arial" w:hAnsi="Arial" w:cs="Arial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F07D29" w:rsidRPr="007D2AF3" w:rsidTr="00337BBB">
        <w:tc>
          <w:tcPr>
            <w:tcW w:w="5210" w:type="dxa"/>
          </w:tcPr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lastRenderedPageBreak/>
              <w:t>1. Участок ст.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FE2C5B">
              <w:rPr>
                <w:rFonts w:ascii="Arial" w:hAnsi="Arial" w:cs="Arial"/>
              </w:rPr>
              <w:t>Карабула</w:t>
            </w:r>
            <w:proofErr w:type="spellEnd"/>
            <w:r w:rsidRPr="00FE2C5B">
              <w:rPr>
                <w:rFonts w:ascii="Arial" w:hAnsi="Arial" w:cs="Arial"/>
              </w:rPr>
              <w:t xml:space="preserve"> –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Круглогодичная автодорога с твердым покрытием протяженностью 100 км, проходит через мост на </w:t>
            </w:r>
            <w:proofErr w:type="spellStart"/>
            <w:r w:rsidRPr="00FE2C5B">
              <w:rPr>
                <w:rFonts w:ascii="Arial" w:hAnsi="Arial" w:cs="Arial"/>
              </w:rPr>
              <w:t>р.Ангара</w:t>
            </w:r>
            <w:proofErr w:type="spellEnd"/>
            <w:r w:rsidRPr="00FE2C5B">
              <w:rPr>
                <w:rFonts w:ascii="Arial" w:hAnsi="Arial" w:cs="Arial"/>
              </w:rPr>
              <w:t xml:space="preserve"> (грузоподъемность моста 100тн).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2. Участок п.</w:t>
            </w:r>
            <w:r>
              <w:rPr>
                <w:rFonts w:ascii="Arial" w:hAnsi="Arial" w:cs="Arial"/>
              </w:rPr>
              <w:t xml:space="preserve"> </w:t>
            </w:r>
            <w:r w:rsidRPr="00FE2C5B">
              <w:rPr>
                <w:rFonts w:ascii="Arial" w:hAnsi="Arial" w:cs="Arial"/>
              </w:rPr>
              <w:t>Беляки – Юр-5 (</w:t>
            </w:r>
            <w:proofErr w:type="spellStart"/>
            <w:r w:rsidRPr="00FE2C5B">
              <w:rPr>
                <w:rFonts w:ascii="Arial" w:hAnsi="Arial" w:cs="Arial"/>
              </w:rPr>
              <w:t>Юрубчено-Тахомское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 xml:space="preserve">Зимняя автомобильная дорога протяженностью 296 км относящаяся к II категории в соответствии с ВСН 137-89. </w:t>
            </w: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</w:p>
          <w:p w:rsidR="00F07D29" w:rsidRPr="00FE2C5B" w:rsidRDefault="00F07D29" w:rsidP="00337BBB">
            <w:pPr>
              <w:rPr>
                <w:rFonts w:ascii="Arial" w:hAnsi="Arial" w:cs="Arial"/>
              </w:rPr>
            </w:pPr>
            <w:r w:rsidRPr="00FE2C5B">
              <w:rPr>
                <w:rFonts w:ascii="Arial" w:hAnsi="Arial" w:cs="Arial"/>
              </w:rPr>
              <w:t>3. Участок Юр-5 – ЦПС (</w:t>
            </w:r>
            <w:proofErr w:type="spellStart"/>
            <w:r w:rsidRPr="00FE2C5B">
              <w:rPr>
                <w:rFonts w:ascii="Arial" w:hAnsi="Arial" w:cs="Arial"/>
              </w:rPr>
              <w:t>Куюмбинское</w:t>
            </w:r>
            <w:proofErr w:type="spellEnd"/>
            <w:r w:rsidRPr="00FE2C5B">
              <w:rPr>
                <w:rFonts w:ascii="Arial" w:hAnsi="Arial" w:cs="Arial"/>
              </w:rPr>
              <w:t xml:space="preserve"> М/Р)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Зимняя автомобильная дорога протяженностью 123 км относящаяся к III категории в соответствии с ВСН 137-89.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Pr="00B92A7A" w:rsidRDefault="00F07D29" w:rsidP="00337BBB">
            <w:pPr>
              <w:jc w:val="both"/>
              <w:rPr>
                <w:rFonts w:ascii="Arial" w:hAnsi="Arial" w:cs="Arial"/>
              </w:rPr>
            </w:pPr>
            <w:r w:rsidRPr="00B92A7A">
              <w:rPr>
                <w:rFonts w:ascii="Arial" w:hAnsi="Arial" w:cs="Arial"/>
              </w:rPr>
              <w:t xml:space="preserve"> </w:t>
            </w:r>
          </w:p>
          <w:p w:rsidR="00F07D29" w:rsidRDefault="00F07D29" w:rsidP="00337BBB">
            <w:pPr>
              <w:rPr>
                <w:rFonts w:ascii="Arial" w:hAnsi="Arial" w:cs="Arial"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</w:p>
          <w:p w:rsidR="00F07D29" w:rsidRDefault="00F07D29" w:rsidP="00337BBB">
            <w:pPr>
              <w:rPr>
                <w:rFonts w:ascii="Arial" w:hAnsi="Arial" w:cs="Arial"/>
                <w:b/>
                <w:bCs/>
              </w:rPr>
            </w:pPr>
            <w:r w:rsidRPr="007D2AF3">
              <w:rPr>
                <w:rFonts w:ascii="Arial" w:hAnsi="Arial" w:cs="Arial"/>
                <w:b/>
                <w:bCs/>
              </w:rPr>
              <w:t>Основные транспортно-эксплуатационные показатели зимних автодорог:</w:t>
            </w:r>
          </w:p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  <w:tbl>
            <w:tblPr>
              <w:tblW w:w="4668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331"/>
              <w:gridCol w:w="3337"/>
            </w:tblGrid>
            <w:tr w:rsidR="00F07D29" w:rsidRPr="007D2AF3" w:rsidTr="00337BBB">
              <w:trPr>
                <w:trHeight w:val="438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Категория автозимника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Расчетная допустимая скорость на участках пересеченной местности, км/ч</w:t>
                  </w:r>
                </w:p>
              </w:tc>
            </w:tr>
            <w:tr w:rsidR="00F07D29" w:rsidRPr="007D2AF3" w:rsidTr="00337BBB">
              <w:trPr>
                <w:trHeight w:val="265"/>
              </w:trPr>
              <w:tc>
                <w:tcPr>
                  <w:tcW w:w="1331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</w:t>
                  </w:r>
                </w:p>
              </w:tc>
              <w:tc>
                <w:tcPr>
                  <w:tcW w:w="3337" w:type="dxa"/>
                  <w:tcBorders>
                    <w:top w:val="single" w:sz="8" w:space="0" w:color="000000"/>
                    <w:left w:val="single" w:sz="8" w:space="0" w:color="000000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40</w:t>
                  </w:r>
                </w:p>
              </w:tc>
            </w:tr>
            <w:tr w:rsidR="00F07D29" w:rsidRPr="007D2AF3" w:rsidTr="00337BBB">
              <w:trPr>
                <w:trHeight w:val="279"/>
              </w:trPr>
              <w:tc>
                <w:tcPr>
                  <w:tcW w:w="1331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III</w:t>
                  </w:r>
                </w:p>
              </w:tc>
              <w:tc>
                <w:tcPr>
                  <w:tcW w:w="3337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F07D29" w:rsidRPr="007D2AF3" w:rsidRDefault="00F07D29" w:rsidP="00337BBB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7D2AF3">
                    <w:rPr>
                      <w:rFonts w:ascii="Arial" w:hAnsi="Arial" w:cs="Arial"/>
                    </w:rPr>
                    <w:t>30</w:t>
                  </w:r>
                </w:p>
              </w:tc>
            </w:tr>
          </w:tbl>
          <w:p w:rsidR="00F07D29" w:rsidRPr="007D2AF3" w:rsidRDefault="00F07D29" w:rsidP="00337BBB">
            <w:pPr>
              <w:rPr>
                <w:rFonts w:ascii="Arial" w:hAnsi="Arial" w:cs="Arial"/>
              </w:rPr>
            </w:pPr>
          </w:p>
        </w:tc>
        <w:tc>
          <w:tcPr>
            <w:tcW w:w="5211" w:type="dxa"/>
          </w:tcPr>
          <w:p w:rsidR="00F07D29" w:rsidRPr="007D2AF3" w:rsidRDefault="00F07D29" w:rsidP="00337BBB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3B447762" wp14:editId="4CA4CE41">
                  <wp:extent cx="2573020" cy="48342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3020" cy="4834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2A7A" w:rsidRDefault="00B92A7A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Pr="00F07D29" w:rsidRDefault="00F07D29" w:rsidP="00B92A7A">
      <w:pPr>
        <w:spacing w:line="240" w:lineRule="auto"/>
        <w:jc w:val="both"/>
        <w:rPr>
          <w:rFonts w:ascii="Arial" w:hAnsi="Arial" w:cs="Arial"/>
          <w:bCs/>
          <w:lang w:val="en-US"/>
        </w:rPr>
      </w:pPr>
    </w:p>
    <w:p w:rsidR="00F07D29" w:rsidRDefault="00F07D29" w:rsidP="00B92A7A">
      <w:pPr>
        <w:spacing w:line="240" w:lineRule="auto"/>
        <w:jc w:val="both"/>
        <w:rPr>
          <w:rFonts w:ascii="Arial" w:hAnsi="Arial" w:cs="Arial"/>
          <w:bCs/>
        </w:rPr>
        <w:sectPr w:rsidR="00F07D29" w:rsidSect="005416E9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92A7A" w:rsidRPr="00F07D29" w:rsidRDefault="00A4387B" w:rsidP="00B92A7A">
      <w:pPr>
        <w:spacing w:line="240" w:lineRule="auto"/>
        <w:jc w:val="both"/>
        <w:rPr>
          <w:rFonts w:ascii="Arial" w:hAnsi="Arial" w:cs="Arial"/>
          <w:b/>
          <w:bCs/>
          <w:u w:val="single"/>
        </w:rPr>
      </w:pPr>
      <w:r w:rsidRPr="00F07D29">
        <w:rPr>
          <w:rFonts w:ascii="Arial" w:hAnsi="Arial" w:cs="Arial"/>
          <w:b/>
          <w:bCs/>
          <w:u w:val="single"/>
        </w:rPr>
        <w:lastRenderedPageBreak/>
        <w:t>Вариант I</w:t>
      </w:r>
      <w:r w:rsidRPr="00F07D29">
        <w:rPr>
          <w:rFonts w:ascii="Arial" w:hAnsi="Arial" w:cs="Arial"/>
          <w:b/>
          <w:bCs/>
          <w:u w:val="single"/>
          <w:lang w:val="en-US"/>
        </w:rPr>
        <w:t>V</w:t>
      </w:r>
      <w:r w:rsidRPr="00F07D29">
        <w:rPr>
          <w:rFonts w:ascii="Arial" w:hAnsi="Arial" w:cs="Arial"/>
          <w:b/>
          <w:bCs/>
          <w:u w:val="single"/>
        </w:rPr>
        <w:t>:</w:t>
      </w:r>
    </w:p>
    <w:p w:rsidR="00B92A7A" w:rsidRPr="00B92A7A" w:rsidRDefault="00B92A7A" w:rsidP="00B92A7A">
      <w:pPr>
        <w:spacing w:line="240" w:lineRule="auto"/>
        <w:jc w:val="both"/>
        <w:rPr>
          <w:rFonts w:ascii="Arial" w:hAnsi="Arial" w:cs="Arial"/>
          <w:bCs/>
        </w:rPr>
      </w:pPr>
      <w:r w:rsidRPr="007D2AF3">
        <w:rPr>
          <w:rFonts w:ascii="Arial" w:hAnsi="Arial" w:cs="Arial"/>
          <w:bCs/>
        </w:rPr>
        <w:t xml:space="preserve">От г. </w:t>
      </w:r>
      <w:proofErr w:type="spellStart"/>
      <w:r w:rsidRPr="007D2AF3">
        <w:rPr>
          <w:rFonts w:ascii="Arial" w:hAnsi="Arial" w:cs="Arial"/>
          <w:bCs/>
        </w:rPr>
        <w:t>Лесосибирск</w:t>
      </w:r>
      <w:r>
        <w:rPr>
          <w:rFonts w:ascii="Arial" w:hAnsi="Arial" w:cs="Arial"/>
          <w:bCs/>
        </w:rPr>
        <w:t>а</w:t>
      </w:r>
      <w:proofErr w:type="spellEnd"/>
      <w:r w:rsidRPr="007D2AF3">
        <w:rPr>
          <w:rFonts w:ascii="Arial" w:hAnsi="Arial" w:cs="Arial"/>
          <w:bCs/>
        </w:rPr>
        <w:t xml:space="preserve"> – до Куюмбинского месторождения, протяженность маршрута – 7</w:t>
      </w:r>
      <w:r>
        <w:rPr>
          <w:rFonts w:ascii="Arial" w:hAnsi="Arial" w:cs="Arial"/>
          <w:bCs/>
        </w:rPr>
        <w:t>35</w:t>
      </w:r>
      <w:r w:rsidRPr="007D2AF3">
        <w:rPr>
          <w:rFonts w:ascii="Arial" w:hAnsi="Arial" w:cs="Arial"/>
          <w:bCs/>
        </w:rPr>
        <w:t xml:space="preserve"> км</w:t>
      </w:r>
    </w:p>
    <w:p w:rsidR="00B92A7A" w:rsidRPr="00B92A7A" w:rsidRDefault="00B92A7A" w:rsidP="00B92A7A">
      <w:pPr>
        <w:jc w:val="both"/>
        <w:rPr>
          <w:rFonts w:ascii="Arial" w:hAnsi="Arial" w:cs="Arial"/>
        </w:rPr>
      </w:pPr>
      <w:r w:rsidRPr="00B92A7A">
        <w:rPr>
          <w:rFonts w:ascii="Arial" w:hAnsi="Arial" w:cs="Arial"/>
        </w:rPr>
        <w:t xml:space="preserve">Зимняя автомобильная дорога протяженностью 735 км относящаяся к III категории в соответствии с ВСН 137-89. </w:t>
      </w:r>
    </w:p>
    <w:p w:rsidR="00B92A7A" w:rsidRDefault="005E7C4E" w:rsidP="00B92A7A">
      <w:pPr>
        <w:spacing w:line="240" w:lineRule="auto"/>
        <w:jc w:val="both"/>
        <w:rPr>
          <w:rFonts w:ascii="Arial" w:hAnsi="Arial" w:cs="Arial"/>
          <w:bCs/>
        </w:rPr>
      </w:pPr>
      <w:r w:rsidRPr="006E20C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DD7ED9" wp14:editId="77581B9A">
            <wp:extent cx="6191885" cy="4770783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696" cy="4772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07D29" w:rsidRPr="00F07D29" w:rsidRDefault="00F07D29" w:rsidP="00F07D29">
      <w:pPr>
        <w:spacing w:line="240" w:lineRule="auto"/>
        <w:rPr>
          <w:rFonts w:ascii="Arial" w:hAnsi="Arial" w:cs="Arial"/>
        </w:rPr>
      </w:pPr>
      <w:r w:rsidRPr="00F07D29">
        <w:rPr>
          <w:rFonts w:ascii="Arial" w:hAnsi="Arial" w:cs="Arial"/>
        </w:rPr>
        <w:lastRenderedPageBreak/>
        <w:t>Описание автодорог</w:t>
      </w:r>
      <w:r>
        <w:rPr>
          <w:rFonts w:ascii="Arial" w:hAnsi="Arial" w:cs="Arial"/>
        </w:rPr>
        <w:t>и</w:t>
      </w:r>
      <w:r w:rsidRPr="00F07D29">
        <w:rPr>
          <w:rFonts w:ascii="Arial" w:hAnsi="Arial" w:cs="Arial"/>
        </w:rPr>
        <w:t>: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>МТР поступают по ж/</w:t>
      </w:r>
      <w:proofErr w:type="gramStart"/>
      <w:r w:rsidRPr="007D2AF3">
        <w:rPr>
          <w:rFonts w:ascii="Arial" w:hAnsi="Arial" w:cs="Arial"/>
        </w:rPr>
        <w:t>д  до</w:t>
      </w:r>
      <w:proofErr w:type="gramEnd"/>
      <w:r w:rsidRPr="007D2AF3">
        <w:rPr>
          <w:rFonts w:ascii="Arial" w:hAnsi="Arial" w:cs="Arial"/>
        </w:rPr>
        <w:t xml:space="preserve"> </w:t>
      </w:r>
      <w:r w:rsidR="00543B6B" w:rsidRPr="007D2AF3">
        <w:rPr>
          <w:rFonts w:ascii="Arial" w:hAnsi="Arial" w:cs="Arial"/>
        </w:rPr>
        <w:t>г. Лесосибирск</w:t>
      </w:r>
      <w:r w:rsidRPr="007D2AF3">
        <w:rPr>
          <w:rFonts w:ascii="Arial" w:hAnsi="Arial" w:cs="Arial"/>
        </w:rPr>
        <w:t>, в ОАО «</w:t>
      </w:r>
      <w:proofErr w:type="spellStart"/>
      <w:r w:rsidR="00543B6B" w:rsidRPr="007D2AF3">
        <w:rPr>
          <w:rFonts w:ascii="Arial" w:hAnsi="Arial" w:cs="Arial"/>
        </w:rPr>
        <w:t>Лесосибирск</w:t>
      </w:r>
      <w:r w:rsidR="00543B6B">
        <w:rPr>
          <w:rFonts w:ascii="Arial" w:hAnsi="Arial" w:cs="Arial"/>
        </w:rPr>
        <w:t>ий</w:t>
      </w:r>
      <w:proofErr w:type="spellEnd"/>
      <w:r w:rsidRPr="007D2AF3">
        <w:rPr>
          <w:rFonts w:ascii="Arial" w:hAnsi="Arial" w:cs="Arial"/>
        </w:rPr>
        <w:t xml:space="preserve"> порт» (дочерняя структура ОАО «Енисейское речное пароходство») , способен переваливать до 100тыс.тн грузов в год. </w:t>
      </w:r>
    </w:p>
    <w:p w:rsidR="007D2AF3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Груз может храниться в порту до появления ледовой переправы (грузоподъёмностью до 25 </w:t>
      </w:r>
      <w:proofErr w:type="spellStart"/>
      <w:proofErr w:type="gramStart"/>
      <w:r w:rsidRPr="007D2AF3">
        <w:rPr>
          <w:rFonts w:ascii="Arial" w:hAnsi="Arial" w:cs="Arial"/>
        </w:rPr>
        <w:t>тн</w:t>
      </w:r>
      <w:proofErr w:type="spellEnd"/>
      <w:r w:rsidRPr="007D2AF3">
        <w:rPr>
          <w:rFonts w:ascii="Arial" w:hAnsi="Arial" w:cs="Arial"/>
        </w:rPr>
        <w:t xml:space="preserve"> )</w:t>
      </w:r>
      <w:proofErr w:type="gramEnd"/>
      <w:r w:rsidRPr="007D2AF3">
        <w:rPr>
          <w:rFonts w:ascii="Arial" w:hAnsi="Arial" w:cs="Arial"/>
        </w:rPr>
        <w:t xml:space="preserve"> на </w:t>
      </w:r>
      <w:proofErr w:type="spellStart"/>
      <w:r w:rsidRPr="007D2AF3">
        <w:rPr>
          <w:rFonts w:ascii="Arial" w:hAnsi="Arial" w:cs="Arial"/>
        </w:rPr>
        <w:t>р.Енисей</w:t>
      </w:r>
      <w:proofErr w:type="spellEnd"/>
      <w:r w:rsidRPr="007D2AF3">
        <w:rPr>
          <w:rFonts w:ascii="Arial" w:hAnsi="Arial" w:cs="Arial"/>
        </w:rPr>
        <w:t xml:space="preserve"> (начала января)</w:t>
      </w:r>
    </w:p>
    <w:p w:rsidR="007D2AF3" w:rsidRPr="007D2AF3" w:rsidRDefault="006668DD" w:rsidP="006668DD">
      <w:pPr>
        <w:spacing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7D2AF3" w:rsidRPr="007D2AF3">
        <w:rPr>
          <w:rFonts w:ascii="Arial" w:hAnsi="Arial" w:cs="Arial"/>
        </w:rPr>
        <w:t>озможно произвести вывоз груза на правую сторону р.</w:t>
      </w:r>
      <w:r>
        <w:rPr>
          <w:rFonts w:ascii="Arial" w:hAnsi="Arial" w:cs="Arial"/>
        </w:rPr>
        <w:t xml:space="preserve"> </w:t>
      </w:r>
      <w:r w:rsidR="007D2AF3" w:rsidRPr="007D2AF3">
        <w:rPr>
          <w:rFonts w:ascii="Arial" w:hAnsi="Arial" w:cs="Arial"/>
        </w:rPr>
        <w:t xml:space="preserve">Енисей паромной </w:t>
      </w:r>
      <w:proofErr w:type="gramStart"/>
      <w:r w:rsidR="007D2AF3" w:rsidRPr="007D2AF3">
        <w:rPr>
          <w:rFonts w:ascii="Arial" w:hAnsi="Arial" w:cs="Arial"/>
        </w:rPr>
        <w:t>переправой  на</w:t>
      </w:r>
      <w:proofErr w:type="gramEnd"/>
      <w:r w:rsidR="007D2AF3" w:rsidRPr="007D2AF3">
        <w:rPr>
          <w:rFonts w:ascii="Arial" w:hAnsi="Arial" w:cs="Arial"/>
        </w:rPr>
        <w:t xml:space="preserve"> базу хранения в п. Северо-Енисейский.</w:t>
      </w:r>
      <w:r>
        <w:rPr>
          <w:rFonts w:ascii="Arial" w:hAnsi="Arial" w:cs="Arial"/>
        </w:rPr>
        <w:t xml:space="preserve"> Н</w:t>
      </w:r>
      <w:r w:rsidR="007D2AF3" w:rsidRPr="007D2AF3">
        <w:rPr>
          <w:rFonts w:ascii="Arial" w:hAnsi="Arial" w:cs="Arial"/>
        </w:rPr>
        <w:t xml:space="preserve">ачало автозимника возможно в конце ноября. </w:t>
      </w:r>
      <w:r w:rsidR="007D2AF3" w:rsidRPr="005743E9">
        <w:rPr>
          <w:rFonts w:ascii="Arial" w:hAnsi="Arial" w:cs="Arial"/>
        </w:rPr>
        <w:t xml:space="preserve">Дорога от </w:t>
      </w:r>
      <w:proofErr w:type="spellStart"/>
      <w:r w:rsidR="007D2AF3" w:rsidRPr="005743E9">
        <w:rPr>
          <w:rFonts w:ascii="Arial" w:hAnsi="Arial" w:cs="Arial"/>
        </w:rPr>
        <w:t>Лесосибирска</w:t>
      </w:r>
      <w:proofErr w:type="spellEnd"/>
      <w:r w:rsidR="007D2AF3" w:rsidRPr="005743E9">
        <w:rPr>
          <w:rFonts w:ascii="Arial" w:hAnsi="Arial" w:cs="Arial"/>
        </w:rPr>
        <w:t xml:space="preserve"> до п.</w:t>
      </w:r>
      <w:r>
        <w:rPr>
          <w:rFonts w:ascii="Arial" w:hAnsi="Arial" w:cs="Arial"/>
        </w:rPr>
        <w:t xml:space="preserve"> </w:t>
      </w:r>
      <w:r w:rsidR="007D2AF3" w:rsidRPr="005743E9">
        <w:rPr>
          <w:rFonts w:ascii="Arial" w:hAnsi="Arial" w:cs="Arial"/>
        </w:rPr>
        <w:t>С-Енисейский круглогодичная, грунтовая, краевого подчинения.</w:t>
      </w:r>
      <w:r w:rsidR="005743E9" w:rsidRPr="005743E9">
        <w:rPr>
          <w:rFonts w:ascii="Arial" w:hAnsi="Arial" w:cs="Arial"/>
        </w:rPr>
        <w:t xml:space="preserve"> </w:t>
      </w:r>
    </w:p>
    <w:p w:rsidR="007D2AF3" w:rsidRPr="007D2AF3" w:rsidRDefault="005743E9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6668DD">
        <w:rPr>
          <w:rFonts w:ascii="Arial" w:hAnsi="Arial" w:cs="Arial"/>
        </w:rPr>
        <w:t xml:space="preserve">После </w:t>
      </w:r>
      <w:r w:rsidR="007D2AF3" w:rsidRPr="006668DD">
        <w:rPr>
          <w:rFonts w:ascii="Arial" w:hAnsi="Arial" w:cs="Arial"/>
        </w:rPr>
        <w:t xml:space="preserve">установлением </w:t>
      </w:r>
      <w:r w:rsidR="007D2AF3" w:rsidRPr="007D2AF3">
        <w:rPr>
          <w:rFonts w:ascii="Arial" w:hAnsi="Arial" w:cs="Arial"/>
        </w:rPr>
        <w:t xml:space="preserve">зимних автодорог до месторождений, идёт вывоз грузов с </w:t>
      </w:r>
      <w:proofErr w:type="spellStart"/>
      <w:r w:rsidR="007D2AF3" w:rsidRPr="007D2AF3">
        <w:rPr>
          <w:rFonts w:ascii="Arial" w:hAnsi="Arial" w:cs="Arial"/>
        </w:rPr>
        <w:t>Лесосибирска</w:t>
      </w:r>
      <w:proofErr w:type="spellEnd"/>
      <w:r w:rsidR="007D2AF3" w:rsidRPr="007D2AF3">
        <w:rPr>
          <w:rFonts w:ascii="Arial" w:hAnsi="Arial" w:cs="Arial"/>
        </w:rPr>
        <w:t xml:space="preserve"> и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>-Енисейский через пост МУП «</w:t>
      </w:r>
      <w:proofErr w:type="gramStart"/>
      <w:r w:rsidR="007D2AF3" w:rsidRPr="007D2AF3">
        <w:rPr>
          <w:rFonts w:ascii="Arial" w:hAnsi="Arial" w:cs="Arial"/>
        </w:rPr>
        <w:t>УККР»  (</w:t>
      </w:r>
      <w:proofErr w:type="gramEnd"/>
      <w:r w:rsidR="007D2AF3" w:rsidRPr="007D2AF3">
        <w:rPr>
          <w:rFonts w:ascii="Arial" w:hAnsi="Arial" w:cs="Arial"/>
        </w:rPr>
        <w:t xml:space="preserve">Управление коммуникационным комплексом района) . Автозимник от </w:t>
      </w:r>
      <w:proofErr w:type="spellStart"/>
      <w:r w:rsidR="007D2AF3" w:rsidRPr="007D2AF3">
        <w:rPr>
          <w:rFonts w:ascii="Arial" w:hAnsi="Arial" w:cs="Arial"/>
        </w:rPr>
        <w:t>п.С</w:t>
      </w:r>
      <w:proofErr w:type="spellEnd"/>
      <w:r w:rsidR="007D2AF3" w:rsidRPr="007D2AF3">
        <w:rPr>
          <w:rFonts w:ascii="Arial" w:hAnsi="Arial" w:cs="Arial"/>
        </w:rPr>
        <w:t xml:space="preserve">-Енисейский до Юр-5 содержится МУП УККР. Проезд  осуществляется за плату. </w:t>
      </w:r>
      <w:r w:rsidR="007D2AF3" w:rsidRPr="007D2AF3">
        <w:rPr>
          <w:rFonts w:ascii="Arial" w:hAnsi="Arial" w:cs="Arial"/>
        </w:rPr>
        <w:lastRenderedPageBreak/>
        <w:t xml:space="preserve">Автозимник от Юр-5  и </w:t>
      </w:r>
      <w:proofErr w:type="spellStart"/>
      <w:r w:rsidR="007D2AF3" w:rsidRPr="007D2AF3">
        <w:rPr>
          <w:rFonts w:ascii="Arial" w:hAnsi="Arial" w:cs="Arial"/>
        </w:rPr>
        <w:t>внутрипромысловые</w:t>
      </w:r>
      <w:proofErr w:type="spellEnd"/>
      <w:r w:rsidR="007D2AF3" w:rsidRPr="007D2AF3">
        <w:rPr>
          <w:rFonts w:ascii="Arial" w:hAnsi="Arial" w:cs="Arial"/>
        </w:rPr>
        <w:t xml:space="preserve"> дороги  на </w:t>
      </w:r>
      <w:proofErr w:type="spellStart"/>
      <w:r w:rsidR="007D2AF3" w:rsidRPr="007D2AF3">
        <w:rPr>
          <w:rFonts w:ascii="Arial" w:hAnsi="Arial" w:cs="Arial"/>
        </w:rPr>
        <w:t>Куюмбинском</w:t>
      </w:r>
      <w:proofErr w:type="spellEnd"/>
      <w:r w:rsidR="007D2AF3" w:rsidRPr="007D2AF3">
        <w:rPr>
          <w:rFonts w:ascii="Arial" w:hAnsi="Arial" w:cs="Arial"/>
        </w:rPr>
        <w:t xml:space="preserve"> месторождении содержится за счет ООО «Славнефть-КНГ».</w:t>
      </w:r>
    </w:p>
    <w:p w:rsidR="000F4370" w:rsidRPr="007D2AF3" w:rsidRDefault="007D2AF3" w:rsidP="006668DD">
      <w:pPr>
        <w:spacing w:line="240" w:lineRule="auto"/>
        <w:ind w:firstLine="708"/>
        <w:jc w:val="both"/>
        <w:rPr>
          <w:rFonts w:ascii="Arial" w:hAnsi="Arial" w:cs="Arial"/>
        </w:rPr>
      </w:pPr>
      <w:r w:rsidRPr="007D2AF3">
        <w:rPr>
          <w:rFonts w:ascii="Arial" w:hAnsi="Arial" w:cs="Arial"/>
        </w:rPr>
        <w:t xml:space="preserve">В 29 км от </w:t>
      </w:r>
      <w:proofErr w:type="spellStart"/>
      <w:r w:rsidRPr="007D2AF3">
        <w:rPr>
          <w:rFonts w:ascii="Arial" w:hAnsi="Arial" w:cs="Arial"/>
        </w:rPr>
        <w:t>Лесосибирска</w:t>
      </w:r>
      <w:proofErr w:type="spellEnd"/>
      <w:r w:rsidRPr="007D2AF3">
        <w:rPr>
          <w:rFonts w:ascii="Arial" w:hAnsi="Arial" w:cs="Arial"/>
        </w:rPr>
        <w:t xml:space="preserve"> имеется нефтебаза ОАО «Красноярскнефтепродукт» емкостной парк на 50000м³</w:t>
      </w:r>
    </w:p>
    <w:p w:rsidR="000F4370" w:rsidRDefault="000F4370" w:rsidP="005416E9">
      <w:pPr>
        <w:spacing w:line="240" w:lineRule="auto"/>
        <w:rPr>
          <w:rFonts w:ascii="Arial" w:hAnsi="Arial" w:cs="Arial"/>
        </w:rPr>
      </w:pPr>
    </w:p>
    <w:p w:rsidR="005E7C4E" w:rsidRDefault="005E7C4E" w:rsidP="005416E9">
      <w:pPr>
        <w:spacing w:line="240" w:lineRule="auto"/>
        <w:rPr>
          <w:rFonts w:ascii="Arial" w:hAnsi="Arial" w:cs="Arial"/>
        </w:rPr>
      </w:pPr>
    </w:p>
    <w:p w:rsidR="000F4370" w:rsidRPr="00543B6B" w:rsidRDefault="00C235CC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Описание схемы завоза грузов водным транспортом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8"/>
        <w:gridCol w:w="7273"/>
      </w:tblGrid>
      <w:tr w:rsidR="00C235CC" w:rsidRPr="007D2AF3" w:rsidTr="00543B6B">
        <w:tc>
          <w:tcPr>
            <w:tcW w:w="5097" w:type="dxa"/>
          </w:tcPr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>Водный транспорт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u w:val="single"/>
              </w:rPr>
              <w:t xml:space="preserve"> </w:t>
            </w:r>
            <w:proofErr w:type="spellStart"/>
            <w:r w:rsidRPr="007D2AF3">
              <w:rPr>
                <w:rFonts w:ascii="Arial" w:hAnsi="Arial" w:cs="Arial"/>
                <w:u w:val="single"/>
              </w:rPr>
              <w:t>р.Енисей</w:t>
            </w:r>
            <w:proofErr w:type="spellEnd"/>
            <w:r w:rsidRPr="007D2AF3">
              <w:rPr>
                <w:rFonts w:ascii="Arial" w:hAnsi="Arial" w:cs="Arial"/>
                <w:u w:val="single"/>
              </w:rPr>
              <w:t>, р. Подкаменная Тунгуска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При завозе МТР на месторождение водным транспортом, предусматривается отгрузка с двух причалов: </w:t>
            </w:r>
            <w:r w:rsidRPr="007D2AF3">
              <w:rPr>
                <w:rFonts w:ascii="Arial" w:hAnsi="Arial" w:cs="Arial"/>
              </w:rPr>
              <w:tab/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Красноярск (расстояние до пункта выгрузки 1 530 км);</w:t>
            </w:r>
          </w:p>
          <w:p w:rsidR="00C235CC" w:rsidRPr="007D2AF3" w:rsidRDefault="00C235CC" w:rsidP="00C235CC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 xml:space="preserve">       - Лесосибирск (расстояние до пункта выгрузки 1 222 км);</w:t>
            </w:r>
          </w:p>
          <w:p w:rsidR="00C235CC" w:rsidRPr="005743E9" w:rsidRDefault="00C235CC" w:rsidP="005416E9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</w:tcPr>
          <w:p w:rsidR="00C235CC" w:rsidRPr="007D2AF3" w:rsidRDefault="00C235CC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565DFC7D" wp14:editId="6EAC39D3">
                  <wp:extent cx="4481195" cy="505396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195" cy="50539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35CC" w:rsidRPr="007D2AF3" w:rsidRDefault="00C235CC" w:rsidP="005416E9">
      <w:pPr>
        <w:spacing w:line="240" w:lineRule="auto"/>
        <w:rPr>
          <w:rFonts w:ascii="Arial" w:hAnsi="Arial" w:cs="Arial"/>
        </w:rPr>
      </w:pPr>
    </w:p>
    <w:p w:rsidR="007D2AF3" w:rsidRDefault="007D2AF3" w:rsidP="005416E9">
      <w:pPr>
        <w:spacing w:line="240" w:lineRule="auto"/>
        <w:rPr>
          <w:rFonts w:ascii="Arial" w:hAnsi="Arial" w:cs="Arial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B92A7A" w:rsidRDefault="00B92A7A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3F51A0" w:rsidRDefault="003F51A0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</w:p>
    <w:p w:rsidR="000F4370" w:rsidRPr="00543B6B" w:rsidRDefault="007D2AF3" w:rsidP="007D2AF3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543B6B">
        <w:rPr>
          <w:rFonts w:ascii="Arial" w:hAnsi="Arial" w:cs="Arial"/>
          <w:b/>
          <w:u w:val="single"/>
        </w:rPr>
        <w:t>Схема воздушных перевозок</w:t>
      </w:r>
    </w:p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tbl>
      <w:tblPr>
        <w:tblStyle w:val="a5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9"/>
        <w:gridCol w:w="6852"/>
      </w:tblGrid>
      <w:tr w:rsidR="007D2AF3" w:rsidRPr="007D2AF3" w:rsidTr="00543B6B">
        <w:trPr>
          <w:jc w:val="center"/>
        </w:trPr>
        <w:tc>
          <w:tcPr>
            <w:tcW w:w="5097" w:type="dxa"/>
          </w:tcPr>
          <w:p w:rsidR="007D2AF3" w:rsidRPr="007D2AF3" w:rsidRDefault="00680203" w:rsidP="007D2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Таблица расстояний: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АН-24: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Красноярск-Байкит – 661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Авиаперевозка Ми-8: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К-219 – 107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Байкит</w:t>
            </w:r>
            <w:r w:rsidR="007D2AF3" w:rsidRPr="007D2AF3">
              <w:rPr>
                <w:rFonts w:ascii="Arial" w:hAnsi="Arial" w:cs="Arial"/>
              </w:rPr>
              <w:t xml:space="preserve"> – ЦПС – 104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К-219 – 278 км.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с. Богучаны</w:t>
            </w:r>
            <w:r w:rsidR="007D2AF3" w:rsidRPr="007D2AF3">
              <w:rPr>
                <w:rFonts w:ascii="Arial" w:hAnsi="Arial" w:cs="Arial"/>
              </w:rPr>
              <w:t xml:space="preserve"> – ЦПС – 276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Перевозка вахтовым автобусом:</w:t>
            </w:r>
          </w:p>
          <w:p w:rsidR="007D2AF3" w:rsidRPr="007D2AF3" w:rsidRDefault="00680203" w:rsidP="007D2AF3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</w:rPr>
              <w:t>п. Таёжный</w:t>
            </w:r>
            <w:r w:rsidR="007D2AF3" w:rsidRPr="007D2AF3">
              <w:rPr>
                <w:rFonts w:ascii="Arial" w:hAnsi="Arial" w:cs="Arial"/>
              </w:rPr>
              <w:t>– ЦПС – 480 км.</w:t>
            </w: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7D2AF3">
            <w:pPr>
              <w:rPr>
                <w:rFonts w:ascii="Arial" w:hAnsi="Arial" w:cs="Arial"/>
              </w:rPr>
            </w:pPr>
          </w:p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60333B80" wp14:editId="287E946A">
                  <wp:extent cx="2371725" cy="90868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1725" cy="9086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:rsidR="007D2AF3" w:rsidRPr="007D2AF3" w:rsidRDefault="007D2AF3" w:rsidP="005416E9">
            <w:pPr>
              <w:rPr>
                <w:rFonts w:ascii="Arial" w:hAnsi="Arial" w:cs="Arial"/>
              </w:rPr>
            </w:pPr>
            <w:r w:rsidRPr="007D2AF3">
              <w:rPr>
                <w:rFonts w:ascii="Arial" w:hAnsi="Arial" w:cs="Arial"/>
                <w:noProof/>
                <w:lang w:eastAsia="ru-RU"/>
              </w:rPr>
              <w:drawing>
                <wp:inline distT="0" distB="0" distL="0" distR="0" wp14:anchorId="1B10641A" wp14:editId="5EDCF8C2">
                  <wp:extent cx="4694555" cy="53346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555" cy="5334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D2AF3" w:rsidRPr="007D2AF3" w:rsidRDefault="007D2AF3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  <w:bookmarkStart w:id="0" w:name="_GoBack"/>
      <w:bookmarkEnd w:id="0"/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7D2AF3" w:rsidRDefault="000F4370" w:rsidP="005416E9">
      <w:pPr>
        <w:spacing w:line="240" w:lineRule="auto"/>
        <w:rPr>
          <w:rFonts w:ascii="Arial" w:hAnsi="Arial" w:cs="Arial"/>
        </w:rPr>
      </w:pPr>
    </w:p>
    <w:p w:rsidR="000F4370" w:rsidRPr="004C5C30" w:rsidRDefault="000F4370" w:rsidP="005416E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F4370" w:rsidRPr="004C5C30" w:rsidSect="005416E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E9"/>
    <w:rsid w:val="000F4370"/>
    <w:rsid w:val="00121D9E"/>
    <w:rsid w:val="001E18E4"/>
    <w:rsid w:val="002C3EBC"/>
    <w:rsid w:val="0034708F"/>
    <w:rsid w:val="003F51A0"/>
    <w:rsid w:val="00484364"/>
    <w:rsid w:val="005416E9"/>
    <w:rsid w:val="00543B6B"/>
    <w:rsid w:val="005743E9"/>
    <w:rsid w:val="005E7C4E"/>
    <w:rsid w:val="00653E15"/>
    <w:rsid w:val="006668DD"/>
    <w:rsid w:val="00680203"/>
    <w:rsid w:val="007D2AF3"/>
    <w:rsid w:val="008A14DD"/>
    <w:rsid w:val="00A4387B"/>
    <w:rsid w:val="00AB42BE"/>
    <w:rsid w:val="00B92A7A"/>
    <w:rsid w:val="00C235CC"/>
    <w:rsid w:val="00E015D4"/>
    <w:rsid w:val="00F07D29"/>
    <w:rsid w:val="00F27890"/>
    <w:rsid w:val="00FE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A6914-A1F7-4A01-AC26-E42038A4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6E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4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736</Words>
  <Characters>4197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 Станислав Иванович</dc:creator>
  <cp:lastModifiedBy>Казаков Алексей Викторович</cp:lastModifiedBy>
  <cp:revision>2</cp:revision>
  <dcterms:created xsi:type="dcterms:W3CDTF">2015-11-12T09:45:00Z</dcterms:created>
  <dcterms:modified xsi:type="dcterms:W3CDTF">2015-11-12T09:45:00Z</dcterms:modified>
</cp:coreProperties>
</file>